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A8" w:rsidRDefault="009A50A8" w:rsidP="009A50A8">
      <w:pPr>
        <w:jc w:val="center"/>
        <w:rPr>
          <w:sz w:val="36"/>
          <w:szCs w:val="36"/>
        </w:rPr>
      </w:pPr>
    </w:p>
    <w:p w:rsidR="00423EDB" w:rsidRDefault="009A50A8" w:rsidP="009A50A8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A50A8" w:rsidRPr="009A50A8" w:rsidRDefault="00B040E4" w:rsidP="00B040E4">
      <w:pPr>
        <w:ind w:left="5760"/>
        <w:rPr>
          <w:sz w:val="24"/>
          <w:szCs w:val="24"/>
        </w:rPr>
      </w:pPr>
      <w:r>
        <w:rPr>
          <w:sz w:val="24"/>
          <w:szCs w:val="24"/>
        </w:rPr>
        <w:t>ΚΟΖΑΝΗ 20/3/2019</w:t>
      </w:r>
    </w:p>
    <w:p w:rsidR="00B040E4" w:rsidRPr="00B040E4" w:rsidRDefault="00B040E4" w:rsidP="009A50A8">
      <w:pPr>
        <w:jc w:val="center"/>
        <w:rPr>
          <w:b/>
          <w:sz w:val="28"/>
          <w:szCs w:val="28"/>
          <w:u w:val="single"/>
        </w:rPr>
      </w:pPr>
      <w:r w:rsidRPr="00B040E4">
        <w:rPr>
          <w:b/>
          <w:sz w:val="28"/>
          <w:szCs w:val="28"/>
          <w:u w:val="single"/>
        </w:rPr>
        <w:t xml:space="preserve">Σάββατο 23/3- 19.00- Αρχοντικό </w:t>
      </w:r>
      <w:proofErr w:type="spellStart"/>
      <w:r w:rsidRPr="00B040E4">
        <w:rPr>
          <w:b/>
          <w:sz w:val="28"/>
          <w:szCs w:val="28"/>
          <w:u w:val="single"/>
        </w:rPr>
        <w:t>Λασσάνη</w:t>
      </w:r>
      <w:proofErr w:type="spellEnd"/>
    </w:p>
    <w:p w:rsidR="00B040E4" w:rsidRPr="00B040E4" w:rsidRDefault="00B040E4" w:rsidP="009A50A8">
      <w:pPr>
        <w:jc w:val="center"/>
        <w:rPr>
          <w:b/>
          <w:sz w:val="28"/>
          <w:szCs w:val="28"/>
          <w:u w:val="single"/>
        </w:rPr>
      </w:pPr>
      <w:r w:rsidRPr="00B040E4">
        <w:rPr>
          <w:b/>
          <w:sz w:val="28"/>
          <w:szCs w:val="28"/>
          <w:u w:val="single"/>
        </w:rPr>
        <w:t>Εκδήλωση αφιερωμένη στο Ρήγα</w:t>
      </w:r>
    </w:p>
    <w:p w:rsidR="00392550" w:rsidRPr="00B040E4" w:rsidRDefault="009A50A8" w:rsidP="009A50A8">
      <w:pPr>
        <w:jc w:val="center"/>
        <w:rPr>
          <w:b/>
          <w:sz w:val="28"/>
          <w:szCs w:val="28"/>
        </w:rPr>
      </w:pPr>
      <w:r w:rsidRPr="00B040E4">
        <w:rPr>
          <w:b/>
          <w:sz w:val="28"/>
          <w:szCs w:val="28"/>
        </w:rPr>
        <w:t>ΔΕΛΤΙΟ ΤΥΠΟΥ</w:t>
      </w:r>
      <w:bookmarkStart w:id="0" w:name="_GoBack"/>
      <w:bookmarkEnd w:id="0"/>
    </w:p>
    <w:p w:rsidR="00B040E4" w:rsidRDefault="00B040E4" w:rsidP="00B040E4">
      <w:pPr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Εκδήλωση αφιερωμένη στο </w:t>
      </w:r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Ρήγα Βελεστινλή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διοργανώνει η </w:t>
      </w:r>
      <w:proofErr w:type="spellStart"/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Κοβεντάρειος</w:t>
      </w:r>
      <w:proofErr w:type="spellEnd"/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Δημοτική Βιβλιοθήκη Κοζάνης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το Σάββατο 23 Μαρτίου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στις </w:t>
      </w:r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στο </w:t>
      </w:r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Αρχοντικό </w:t>
      </w:r>
      <w:proofErr w:type="spellStart"/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Λασσάνη</w:t>
      </w:r>
      <w:proofErr w:type="spellEnd"/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B040E4" w:rsidRDefault="00B040E4" w:rsidP="00B040E4">
      <w:pPr>
        <w:pStyle w:val="m4830817700987833181msonospacing"/>
        <w:rPr>
          <w:color w:val="000000"/>
        </w:rPr>
      </w:pPr>
      <w:r w:rsidRPr="00EE17DF">
        <w:rPr>
          <w:color w:val="000000"/>
        </w:rPr>
        <w:t xml:space="preserve">Βασικός ομιλητής στην εκδήλωση θα είναι ο Δρ. </w:t>
      </w:r>
      <w:r w:rsidRPr="00EE17DF">
        <w:rPr>
          <w:b/>
          <w:color w:val="000000"/>
        </w:rPr>
        <w:t xml:space="preserve">Δημήτριος </w:t>
      </w:r>
      <w:proofErr w:type="spellStart"/>
      <w:r w:rsidRPr="00EE17DF">
        <w:rPr>
          <w:b/>
          <w:color w:val="000000"/>
        </w:rPr>
        <w:t>Καραμπερόπουλος</w:t>
      </w:r>
      <w:proofErr w:type="spellEnd"/>
      <w:r w:rsidRPr="00EE17DF">
        <w:rPr>
          <w:color w:val="000000"/>
        </w:rPr>
        <w:t xml:space="preserve">, </w:t>
      </w:r>
      <w:r>
        <w:rPr>
          <w:color w:val="000000"/>
        </w:rPr>
        <w:t>ι</w:t>
      </w:r>
      <w:r w:rsidRPr="00EE17DF">
        <w:rPr>
          <w:color w:val="000000"/>
        </w:rPr>
        <w:t xml:space="preserve">στορικός της Ιατρικής και Πρόεδρος </w:t>
      </w:r>
      <w:r>
        <w:rPr>
          <w:color w:val="000000"/>
        </w:rPr>
        <w:t xml:space="preserve">της </w:t>
      </w:r>
      <w:r w:rsidRPr="00EE17DF">
        <w:rPr>
          <w:color w:val="000000"/>
        </w:rPr>
        <w:t>Επιστημονικής Εταιρείας Μελέτης Φερών-Βελεστίνου-Ρήγα</w:t>
      </w:r>
      <w:r>
        <w:rPr>
          <w:color w:val="000000"/>
        </w:rPr>
        <w:t xml:space="preserve">. </w:t>
      </w:r>
    </w:p>
    <w:p w:rsidR="00B040E4" w:rsidRDefault="00B040E4" w:rsidP="00B040E4">
      <w:pPr>
        <w:pStyle w:val="m4830817700987833181msonospacing"/>
        <w:rPr>
          <w:b/>
          <w:color w:val="000000"/>
        </w:rPr>
      </w:pPr>
      <w:r>
        <w:rPr>
          <w:color w:val="000000"/>
        </w:rPr>
        <w:t xml:space="preserve">Τίτλος της ομιλίας του </w:t>
      </w:r>
      <w:r w:rsidRPr="00EE17DF">
        <w:rPr>
          <w:b/>
          <w:color w:val="000000"/>
        </w:rPr>
        <w:t xml:space="preserve">«Μετά πολλούς αιώνας σκλαβιάς, Ρήγας ο Βελεστινλής </w:t>
      </w:r>
      <w:proofErr w:type="spellStart"/>
      <w:r w:rsidRPr="00EE17DF">
        <w:rPr>
          <w:b/>
          <w:color w:val="000000"/>
        </w:rPr>
        <w:t>σπύρει</w:t>
      </w:r>
      <w:proofErr w:type="spellEnd"/>
      <w:r w:rsidRPr="00EE17DF">
        <w:rPr>
          <w:b/>
          <w:color w:val="000000"/>
        </w:rPr>
        <w:t xml:space="preserve"> τον </w:t>
      </w:r>
      <w:proofErr w:type="spellStart"/>
      <w:r w:rsidRPr="00EE17DF">
        <w:rPr>
          <w:b/>
          <w:color w:val="000000"/>
        </w:rPr>
        <w:t>σπόρον</w:t>
      </w:r>
      <w:proofErr w:type="spellEnd"/>
      <w:r w:rsidRPr="00EE17DF">
        <w:rPr>
          <w:b/>
          <w:color w:val="000000"/>
        </w:rPr>
        <w:t xml:space="preserve"> της ελευθερίας εις τους Έλληνες…»</w:t>
      </w:r>
    </w:p>
    <w:p w:rsidR="00B040E4" w:rsidRDefault="00B040E4" w:rsidP="00B040E4">
      <w:pPr>
        <w:pStyle w:val="m4830817700987833181msonospacing"/>
        <w:rPr>
          <w:color w:val="000000"/>
        </w:rPr>
      </w:pPr>
      <w:r>
        <w:rPr>
          <w:color w:val="000000"/>
        </w:rPr>
        <w:t xml:space="preserve">Ο κ. </w:t>
      </w:r>
      <w:proofErr w:type="spellStart"/>
      <w:r>
        <w:rPr>
          <w:color w:val="000000"/>
        </w:rPr>
        <w:t>Καραμπερόπουλος</w:t>
      </w:r>
      <w:proofErr w:type="spellEnd"/>
      <w:r>
        <w:rPr>
          <w:color w:val="000000"/>
        </w:rPr>
        <w:t xml:space="preserve"> θα αναλύσει γιατί μ</w:t>
      </w:r>
      <w:r w:rsidRPr="00EE17DF">
        <w:rPr>
          <w:color w:val="000000"/>
        </w:rPr>
        <w:t>ε το στρατηγικό σχέδιο της επανάστασής του ο Ρήγας Βελεστινλής θεωρείται πρωτομάρτυρας, πατ</w:t>
      </w:r>
      <w:r>
        <w:rPr>
          <w:color w:val="000000"/>
        </w:rPr>
        <w:t xml:space="preserve">έρας της Ελληνικής Ανεξαρτησίας και πώς </w:t>
      </w:r>
      <w:r w:rsidRPr="00EE17DF">
        <w:rPr>
          <w:color w:val="000000"/>
        </w:rPr>
        <w:t xml:space="preserve">έμαθε στους σκλαβωμένους τον «τρόπον» της απελευθερώσεώς τους. </w:t>
      </w:r>
    </w:p>
    <w:p w:rsidR="00B040E4" w:rsidRDefault="00B040E4" w:rsidP="00B040E4">
      <w:pPr>
        <w:pStyle w:val="m4830817700987833181msonospacing"/>
        <w:rPr>
          <w:color w:val="000000"/>
        </w:rPr>
      </w:pPr>
      <w:r>
        <w:rPr>
          <w:color w:val="000000"/>
        </w:rPr>
        <w:t>Ο Ρήγας μ</w:t>
      </w:r>
      <w:r w:rsidRPr="00EE17DF">
        <w:rPr>
          <w:color w:val="000000"/>
        </w:rPr>
        <w:t xml:space="preserve">ε τον Θούριό του </w:t>
      </w:r>
      <w:r w:rsidRPr="00EE17DF">
        <w:rPr>
          <w:b/>
          <w:color w:val="000000"/>
        </w:rPr>
        <w:t>«Ως πότε παλληκάρια»</w:t>
      </w:r>
      <w:r w:rsidRPr="00EE17DF">
        <w:rPr>
          <w:color w:val="000000"/>
        </w:rPr>
        <w:t>, την </w:t>
      </w:r>
      <w:r w:rsidRPr="00EE17DF">
        <w:rPr>
          <w:b/>
          <w:i/>
          <w:iCs/>
          <w:color w:val="000000"/>
        </w:rPr>
        <w:t>Χάρτα</w:t>
      </w:r>
      <w:r w:rsidRPr="00EE17DF">
        <w:rPr>
          <w:b/>
          <w:color w:val="000000"/>
        </w:rPr>
        <w:t> </w:t>
      </w:r>
      <w:r w:rsidRPr="00EE17DF">
        <w:rPr>
          <w:color w:val="000000"/>
        </w:rPr>
        <w:t>του, την εικόνα του Μεγάλου Αλεξάνδρου εμψύχωνε τους σκλαβωμένους ραγιάδες να αρπάξουν τα όπλα και να γκρεμίσουν την πολύχρονη εξουσία του δυνάστη.</w:t>
      </w:r>
    </w:p>
    <w:p w:rsidR="00B040E4" w:rsidRDefault="00B040E4" w:rsidP="00B040E4">
      <w:pPr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Σάββατο 23 Μαρτίου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στις </w:t>
      </w:r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στο </w:t>
      </w:r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Αρχοντικό </w:t>
      </w:r>
      <w:proofErr w:type="spellStart"/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Λασσάνη</w:t>
      </w:r>
      <w:proofErr w:type="spellEnd"/>
      <w:r w:rsidRPr="00EE1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542C44" w:rsidRDefault="00542C44" w:rsidP="009A50A8">
      <w:pPr>
        <w:jc w:val="center"/>
        <w:rPr>
          <w:sz w:val="36"/>
          <w:szCs w:val="36"/>
        </w:rPr>
      </w:pPr>
    </w:p>
    <w:p w:rsidR="009A50A8" w:rsidRDefault="009A50A8" w:rsidP="009A50A8">
      <w:pPr>
        <w:jc w:val="center"/>
        <w:rPr>
          <w:sz w:val="36"/>
          <w:szCs w:val="36"/>
        </w:rPr>
      </w:pPr>
    </w:p>
    <w:p w:rsidR="009A50A8" w:rsidRPr="009A50A8" w:rsidRDefault="009A50A8" w:rsidP="009A50A8">
      <w:pPr>
        <w:jc w:val="center"/>
        <w:rPr>
          <w:sz w:val="36"/>
          <w:szCs w:val="36"/>
        </w:rPr>
      </w:pPr>
    </w:p>
    <w:sectPr w:rsidR="009A50A8" w:rsidRPr="009A50A8" w:rsidSect="0039255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20" w:rsidRDefault="002B5520" w:rsidP="009A50A8">
      <w:pPr>
        <w:spacing w:after="0" w:line="240" w:lineRule="auto"/>
      </w:pPr>
      <w:r>
        <w:separator/>
      </w:r>
    </w:p>
  </w:endnote>
  <w:endnote w:type="continuationSeparator" w:id="0">
    <w:p w:rsidR="002B5520" w:rsidRDefault="002B5520" w:rsidP="009A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44" w:rsidRDefault="00542C44">
    <w:pPr>
      <w:pStyle w:val="a4"/>
    </w:pPr>
    <w:r w:rsidRPr="00542C44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-756285</wp:posOffset>
          </wp:positionV>
          <wp:extent cx="760730" cy="1009650"/>
          <wp:effectExtent l="19050" t="0" r="1270" b="0"/>
          <wp:wrapTight wrapText="bothSides">
            <wp:wrapPolygon edited="0">
              <wp:start x="-541" y="0"/>
              <wp:lineTo x="-541" y="21233"/>
              <wp:lineTo x="21636" y="21233"/>
              <wp:lineTo x="21636" y="0"/>
              <wp:lineTo x="-541" y="0"/>
            </wp:wrapPolygon>
          </wp:wrapTight>
          <wp:docPr id="12" name="6 - Εικόνα" descr="logo-dipet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ipeth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73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2C44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-861060</wp:posOffset>
          </wp:positionV>
          <wp:extent cx="628650" cy="1009650"/>
          <wp:effectExtent l="19050" t="0" r="0" b="0"/>
          <wp:wrapNone/>
          <wp:docPr id="11" name="4 - Εικόνα" descr="ΚΟΒΕΝΤΑΡΕΙΟΣ ΔΗΜΟΤΙΚΗ ΒΙΒΛΙΟΘΗΚ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ΚΟΒΕΝΤΑΡΕΙΟΣ ΔΗΜΟΤΙΚΗ ΒΙΒΛΙΟΘΗΚΗ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2C4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-861060</wp:posOffset>
          </wp:positionV>
          <wp:extent cx="1114425" cy="1076325"/>
          <wp:effectExtent l="0" t="0" r="9525" b="0"/>
          <wp:wrapTight wrapText="bothSides">
            <wp:wrapPolygon edited="0">
              <wp:start x="9231" y="2294"/>
              <wp:lineTo x="6646" y="3058"/>
              <wp:lineTo x="369" y="7264"/>
              <wp:lineTo x="369" y="19115"/>
              <wp:lineTo x="21046" y="19115"/>
              <wp:lineTo x="21415" y="17586"/>
              <wp:lineTo x="20677" y="14910"/>
              <wp:lineTo x="19938" y="14527"/>
              <wp:lineTo x="21785" y="7646"/>
              <wp:lineTo x="17723" y="4588"/>
              <wp:lineTo x="12923" y="2294"/>
              <wp:lineTo x="9231" y="2294"/>
            </wp:wrapPolygon>
          </wp:wrapTight>
          <wp:docPr id="10" name="0 - Εικόνα" descr="oapn_logo_001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pn_logo_001_color_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20" w:rsidRDefault="002B5520" w:rsidP="009A50A8">
      <w:pPr>
        <w:spacing w:after="0" w:line="240" w:lineRule="auto"/>
      </w:pPr>
      <w:r>
        <w:separator/>
      </w:r>
    </w:p>
  </w:footnote>
  <w:footnote w:type="continuationSeparator" w:id="0">
    <w:p w:rsidR="002B5520" w:rsidRDefault="002B5520" w:rsidP="009A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44" w:rsidRDefault="00542C44" w:rsidP="00542C44">
    <w:pPr>
      <w:pStyle w:val="a3"/>
      <w:jc w:val="center"/>
    </w:pPr>
    <w:r w:rsidRPr="00542C44">
      <w:rPr>
        <w:noProof/>
      </w:rPr>
      <w:drawing>
        <wp:inline distT="0" distB="0" distL="0" distR="0">
          <wp:extent cx="1677736" cy="468000"/>
          <wp:effectExtent l="19050" t="0" r="0" b="0"/>
          <wp:docPr id="9" name="2 - Εικόνα" descr="ΑΝΤΙΔΗΜΑΡΧΙΑ ΠΟΛΙΤΙΣΜΟΥ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ΑΝΤΙΔΗΜΑΡΧΙΑ ΠΟΛΙΤΙΣΜΟΥ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73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E4"/>
    <w:rsid w:val="002B5520"/>
    <w:rsid w:val="0032278A"/>
    <w:rsid w:val="00392550"/>
    <w:rsid w:val="00423EDB"/>
    <w:rsid w:val="00542C44"/>
    <w:rsid w:val="006A6B3B"/>
    <w:rsid w:val="0073728A"/>
    <w:rsid w:val="009A50A8"/>
    <w:rsid w:val="00B040E4"/>
    <w:rsid w:val="00C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0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A50A8"/>
  </w:style>
  <w:style w:type="paragraph" w:styleId="a4">
    <w:name w:val="footer"/>
    <w:basedOn w:val="a"/>
    <w:link w:val="Char0"/>
    <w:uiPriority w:val="99"/>
    <w:semiHidden/>
    <w:unhideWhenUsed/>
    <w:rsid w:val="009A50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A50A8"/>
  </w:style>
  <w:style w:type="paragraph" w:styleId="a5">
    <w:name w:val="Balloon Text"/>
    <w:basedOn w:val="a"/>
    <w:link w:val="Char1"/>
    <w:uiPriority w:val="99"/>
    <w:semiHidden/>
    <w:unhideWhenUsed/>
    <w:rsid w:val="009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A50A8"/>
    <w:rPr>
      <w:rFonts w:ascii="Tahoma" w:hAnsi="Tahoma" w:cs="Tahoma"/>
      <w:sz w:val="16"/>
      <w:szCs w:val="16"/>
    </w:rPr>
  </w:style>
  <w:style w:type="paragraph" w:customStyle="1" w:styleId="m4830817700987833181msonospacing">
    <w:name w:val="m_4830817700987833181msonospacing"/>
    <w:basedOn w:val="a"/>
    <w:rsid w:val="00B0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0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A50A8"/>
  </w:style>
  <w:style w:type="paragraph" w:styleId="a4">
    <w:name w:val="footer"/>
    <w:basedOn w:val="a"/>
    <w:link w:val="Char0"/>
    <w:uiPriority w:val="99"/>
    <w:semiHidden/>
    <w:unhideWhenUsed/>
    <w:rsid w:val="009A50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A50A8"/>
  </w:style>
  <w:style w:type="paragraph" w:styleId="a5">
    <w:name w:val="Balloon Text"/>
    <w:basedOn w:val="a"/>
    <w:link w:val="Char1"/>
    <w:uiPriority w:val="99"/>
    <w:semiHidden/>
    <w:unhideWhenUsed/>
    <w:rsid w:val="009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A50A8"/>
    <w:rPr>
      <w:rFonts w:ascii="Tahoma" w:hAnsi="Tahoma" w:cs="Tahoma"/>
      <w:sz w:val="16"/>
      <w:szCs w:val="16"/>
    </w:rPr>
  </w:style>
  <w:style w:type="paragraph" w:customStyle="1" w:styleId="m4830817700987833181msonospacing">
    <w:name w:val="m_4830817700987833181msonospacing"/>
    <w:basedOn w:val="a"/>
    <w:rsid w:val="00B0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esktop\&#928;&#929;&#927;&#932;&#933;&#928;&#927;_&#917;&#915;&#915;&#929;&#913;&#934;&#927;%20&#916;&#917;&#923;&#932;&#921;&#937;&#925;%20&#913;&#925;&#932;&#921;&#916;&#919;&#924;&#913;&#929;&#935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ΠΡΟΤΥΠΟ_ΕΓΓΡΑΦΟ ΔΕΛΤΙΩΝ ΑΝΤΙΔΗΜΑΡΧΙΑΣ</Template>
  <TotalTime>9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2019-03-20T07:37:00Z</dcterms:created>
  <dcterms:modified xsi:type="dcterms:W3CDTF">2019-03-20T07:46:00Z</dcterms:modified>
</cp:coreProperties>
</file>